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85F" w:rsidRPr="0042585F" w:rsidRDefault="000608F2" w:rsidP="0042585F">
      <w:pPr>
        <w:jc w:val="center"/>
        <w:rPr>
          <w:rFonts w:ascii="HG丸ｺﾞｼｯｸM-PRO" w:eastAsia="HG丸ｺﾞｼｯｸM-PRO" w:hint="eastAsia"/>
          <w:b/>
          <w:sz w:val="28"/>
          <w:szCs w:val="28"/>
        </w:rPr>
      </w:pPr>
      <w:r>
        <w:rPr>
          <w:rFonts w:ascii="HG丸ｺﾞｼｯｸM-PRO" w:eastAsia="HG丸ｺﾞｼｯｸM-PRO" w:hint="eastAsia"/>
          <w:b/>
          <w:sz w:val="28"/>
          <w:szCs w:val="28"/>
        </w:rPr>
        <w:t>プレスクール</w:t>
      </w:r>
      <w:r w:rsidRPr="000608F2">
        <w:rPr>
          <w:rFonts w:ascii="HG丸ｺﾞｼｯｸM-PRO" w:eastAsia="HG丸ｺﾞｼｯｸM-PRO" w:hint="eastAsia"/>
          <w:b/>
          <w:sz w:val="28"/>
          <w:szCs w:val="28"/>
        </w:rPr>
        <w:t>参加申込書</w:t>
      </w:r>
      <w:bookmarkStart w:id="0" w:name="_GoBack"/>
      <w:bookmarkEnd w:id="0"/>
    </w:p>
    <w:p w:rsidR="001E7D23" w:rsidRPr="001E7D23" w:rsidRDefault="001E7D23" w:rsidP="001E7D23">
      <w:pPr>
        <w:rPr>
          <w:rFonts w:ascii="Comic Sans MS" w:hAnsi="Comic Sans MS"/>
          <w:sz w:val="24"/>
          <w:szCs w:val="24"/>
          <w:lang w:val="pt-BR"/>
        </w:rPr>
      </w:pPr>
      <w:r w:rsidRPr="001E7D23">
        <w:rPr>
          <w:rFonts w:ascii="Comic Sans MS" w:hAnsi="Comic Sans MS"/>
          <w:sz w:val="24"/>
          <w:szCs w:val="24"/>
          <w:lang w:val="pt-BR"/>
        </w:rPr>
        <w:t>Papel para sa pagrerehistro sa preschool</w:t>
      </w:r>
      <w:r w:rsidRPr="001E7D23">
        <w:rPr>
          <w:rFonts w:ascii="Comic Sans MS"/>
          <w:sz w:val="24"/>
          <w:szCs w:val="24"/>
          <w:lang w:val="pt-BR"/>
        </w:rPr>
        <w:t>／</w:t>
      </w:r>
      <w:r w:rsidRPr="001E7D23">
        <w:rPr>
          <w:rFonts w:ascii="Comic Sans MS" w:hAnsi="Comic Sans MS"/>
          <w:sz w:val="24"/>
          <w:szCs w:val="24"/>
          <w:lang w:val="pt-BR"/>
        </w:rPr>
        <w:t>F</w:t>
      </w:r>
      <w:r w:rsidRPr="001E7D23">
        <w:rPr>
          <w:rFonts w:ascii="Comic Sans MS" w:hAnsi="Comic Sans MS" w:hint="eastAsia"/>
          <w:sz w:val="24"/>
          <w:szCs w:val="24"/>
          <w:lang w:val="pt-BR"/>
        </w:rPr>
        <w:t>icha de Inscri</w:t>
      </w:r>
      <w:r w:rsidRPr="001E7D23">
        <w:rPr>
          <w:rFonts w:ascii="Comic Sans MS" w:hAnsi="Comic Sans MS"/>
          <w:sz w:val="24"/>
          <w:szCs w:val="24"/>
          <w:lang w:val="pt-BR"/>
        </w:rPr>
        <w:t>ção do Pré-Escolar</w:t>
      </w:r>
    </w:p>
    <w:p w:rsidR="001E7D23" w:rsidRPr="0026165C" w:rsidRDefault="001E7D23" w:rsidP="001E7D23">
      <w:pPr>
        <w:rPr>
          <w:lang w:val="pt-BR"/>
        </w:rPr>
      </w:pPr>
    </w:p>
    <w:tbl>
      <w:tblPr>
        <w:tblStyle w:val="a7"/>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315"/>
        <w:gridCol w:w="5159"/>
      </w:tblGrid>
      <w:tr w:rsidR="001E7D23" w:rsidRPr="001E7D23" w:rsidTr="006E2F15">
        <w:trPr>
          <w:trHeight w:val="1103"/>
        </w:trPr>
        <w:tc>
          <w:tcPr>
            <w:tcW w:w="3369" w:type="dxa"/>
          </w:tcPr>
          <w:p w:rsidR="001E7D23" w:rsidRPr="0010293B" w:rsidRDefault="001E7D23" w:rsidP="005B3378">
            <w:pPr>
              <w:rPr>
                <w:rFonts w:eastAsia="HG丸ｺﾞｼｯｸM-PRO"/>
                <w:sz w:val="24"/>
                <w:szCs w:val="24"/>
              </w:rPr>
            </w:pPr>
            <w:r w:rsidRPr="001E7D23">
              <w:rPr>
                <w:rFonts w:eastAsia="HG丸ｺﾞｼｯｸM-PRO" w:hint="eastAsia"/>
                <w:sz w:val="24"/>
                <w:szCs w:val="24"/>
                <w:lang w:val="pt-BR"/>
              </w:rPr>
              <w:t>氏名</w:t>
            </w:r>
            <w:r w:rsidRPr="0010293B">
              <w:rPr>
                <w:rFonts w:eastAsia="HG丸ｺﾞｼｯｸM-PRO" w:hint="eastAsia"/>
                <w:sz w:val="24"/>
                <w:szCs w:val="24"/>
              </w:rPr>
              <w:t>（</w:t>
            </w:r>
            <w:r w:rsidRPr="001E7D23">
              <w:rPr>
                <w:rFonts w:eastAsia="HG丸ｺﾞｼｯｸM-PRO" w:hint="eastAsia"/>
                <w:sz w:val="24"/>
                <w:szCs w:val="24"/>
                <w:lang w:val="pt-BR"/>
              </w:rPr>
              <w:t>保護者</w:t>
            </w:r>
            <w:r w:rsidRPr="0010293B">
              <w:rPr>
                <w:rFonts w:eastAsia="HG丸ｺﾞｼｯｸM-PRO" w:hint="eastAsia"/>
                <w:sz w:val="24"/>
                <w:szCs w:val="24"/>
              </w:rPr>
              <w:t>）</w:t>
            </w:r>
          </w:p>
          <w:p w:rsidR="006E2F15" w:rsidRPr="0010293B" w:rsidRDefault="006E2F15" w:rsidP="005B3378">
            <w:pPr>
              <w:rPr>
                <w:rFonts w:ascii="Comic Sans MS" w:hAnsi="Comic Sans MS"/>
                <w:sz w:val="24"/>
                <w:szCs w:val="24"/>
              </w:rPr>
            </w:pPr>
            <w:r w:rsidRPr="0010293B">
              <w:rPr>
                <w:rFonts w:ascii="Comic Sans MS" w:hAnsi="Comic Sans MS"/>
                <w:sz w:val="24"/>
                <w:szCs w:val="24"/>
              </w:rPr>
              <w:t>Pangalan ng magulang</w:t>
            </w:r>
          </w:p>
          <w:p w:rsidR="006E2F15" w:rsidRPr="006E2F15" w:rsidRDefault="006E2F15" w:rsidP="006E2F15">
            <w:pPr>
              <w:rPr>
                <w:rFonts w:eastAsia="HG丸ｺﾞｼｯｸM-PRO"/>
                <w:sz w:val="24"/>
                <w:szCs w:val="24"/>
                <w:lang w:val="pt-BR"/>
              </w:rPr>
            </w:pPr>
            <w:r w:rsidRPr="006E2F15">
              <w:rPr>
                <w:rFonts w:ascii="Comic Sans MS" w:hAnsi="Comic Sans MS"/>
                <w:sz w:val="24"/>
                <w:szCs w:val="24"/>
                <w:lang w:val="pt-BR"/>
              </w:rPr>
              <w:t>Nome do responsável</w:t>
            </w:r>
          </w:p>
        </w:tc>
        <w:tc>
          <w:tcPr>
            <w:tcW w:w="5333" w:type="dxa"/>
          </w:tcPr>
          <w:p w:rsidR="001E7D23" w:rsidRPr="001E7D23" w:rsidRDefault="001E7D23" w:rsidP="005B3378">
            <w:pPr>
              <w:rPr>
                <w:rFonts w:eastAsia="HG丸ｺﾞｼｯｸM-PRO"/>
                <w:sz w:val="24"/>
                <w:szCs w:val="24"/>
                <w:lang w:val="pt-BR"/>
              </w:rPr>
            </w:pPr>
          </w:p>
        </w:tc>
      </w:tr>
      <w:tr w:rsidR="001E7D23" w:rsidRPr="001E7D23" w:rsidTr="006E2F15">
        <w:trPr>
          <w:trHeight w:val="1118"/>
        </w:trPr>
        <w:tc>
          <w:tcPr>
            <w:tcW w:w="3369" w:type="dxa"/>
          </w:tcPr>
          <w:p w:rsidR="001E7D23" w:rsidRDefault="001E7D23" w:rsidP="005B3378">
            <w:pPr>
              <w:rPr>
                <w:rFonts w:eastAsia="HG丸ｺﾞｼｯｸM-PRO"/>
                <w:sz w:val="24"/>
                <w:szCs w:val="24"/>
                <w:lang w:val="pt-BR"/>
              </w:rPr>
            </w:pPr>
            <w:r>
              <w:rPr>
                <w:rFonts w:eastAsia="HG丸ｺﾞｼｯｸM-PRO" w:hint="eastAsia"/>
                <w:sz w:val="24"/>
                <w:szCs w:val="24"/>
                <w:lang w:val="pt-BR"/>
              </w:rPr>
              <w:t>氏名（子ども）</w:t>
            </w:r>
          </w:p>
          <w:p w:rsidR="006E2F15" w:rsidRDefault="006E2F15" w:rsidP="005B3378">
            <w:pPr>
              <w:rPr>
                <w:rFonts w:eastAsia="HG丸ｺﾞｼｯｸM-PRO"/>
                <w:sz w:val="24"/>
                <w:szCs w:val="24"/>
                <w:lang w:val="pt-BR"/>
              </w:rPr>
            </w:pPr>
            <w:r>
              <w:rPr>
                <w:rFonts w:ascii="Comic Sans MS" w:hAnsi="Comic Sans MS"/>
                <w:sz w:val="24"/>
                <w:szCs w:val="24"/>
                <w:lang w:val="pt-BR"/>
              </w:rPr>
              <w:t>P</w:t>
            </w:r>
            <w:r w:rsidRPr="006E2F15">
              <w:rPr>
                <w:rFonts w:ascii="Comic Sans MS" w:hAnsi="Comic Sans MS"/>
                <w:sz w:val="24"/>
                <w:szCs w:val="24"/>
                <w:lang w:val="pt-BR"/>
              </w:rPr>
              <w:t>angalan ng bata</w:t>
            </w:r>
          </w:p>
          <w:p w:rsidR="006E2F15" w:rsidRPr="006E2F15" w:rsidRDefault="006E2F15" w:rsidP="006E2F15">
            <w:pPr>
              <w:rPr>
                <w:rFonts w:eastAsia="HG丸ｺﾞｼｯｸM-PRO"/>
                <w:sz w:val="24"/>
                <w:szCs w:val="24"/>
                <w:lang w:val="pt-BR"/>
              </w:rPr>
            </w:pPr>
            <w:r w:rsidRPr="006E2F15">
              <w:rPr>
                <w:rFonts w:ascii="Comic Sans MS" w:hAnsi="Comic Sans MS"/>
                <w:sz w:val="24"/>
                <w:szCs w:val="24"/>
                <w:lang w:val="pt-BR"/>
              </w:rPr>
              <w:t>Nome da criança</w:t>
            </w:r>
          </w:p>
        </w:tc>
        <w:tc>
          <w:tcPr>
            <w:tcW w:w="5333" w:type="dxa"/>
          </w:tcPr>
          <w:p w:rsidR="001E7D23" w:rsidRPr="001E7D23" w:rsidRDefault="001E7D23" w:rsidP="005B3378">
            <w:pPr>
              <w:rPr>
                <w:rFonts w:eastAsia="HG丸ｺﾞｼｯｸM-PRO"/>
                <w:sz w:val="24"/>
                <w:szCs w:val="24"/>
                <w:lang w:val="pt-BR"/>
              </w:rPr>
            </w:pPr>
          </w:p>
        </w:tc>
      </w:tr>
      <w:tr w:rsidR="0010293B" w:rsidRPr="001E7D23" w:rsidTr="006E2F15">
        <w:trPr>
          <w:trHeight w:val="682"/>
        </w:trPr>
        <w:tc>
          <w:tcPr>
            <w:tcW w:w="3369" w:type="dxa"/>
          </w:tcPr>
          <w:p w:rsidR="0010293B" w:rsidRDefault="0010293B" w:rsidP="005B3378">
            <w:pPr>
              <w:rPr>
                <w:rFonts w:eastAsia="HG丸ｺﾞｼｯｸM-PRO"/>
                <w:sz w:val="24"/>
                <w:szCs w:val="24"/>
                <w:lang w:val="pt-BR"/>
              </w:rPr>
            </w:pPr>
            <w:r>
              <w:rPr>
                <w:rFonts w:eastAsia="HG丸ｺﾞｼｯｸM-PRO" w:hint="eastAsia"/>
                <w:sz w:val="24"/>
                <w:szCs w:val="24"/>
                <w:lang w:val="pt-BR"/>
              </w:rPr>
              <w:t>国籍</w:t>
            </w:r>
          </w:p>
          <w:p w:rsidR="0010293B" w:rsidRDefault="0010293B" w:rsidP="0010293B">
            <w:pPr>
              <w:rPr>
                <w:rFonts w:ascii="Comic Sans MS" w:hAnsi="Comic Sans MS"/>
                <w:sz w:val="24"/>
                <w:szCs w:val="24"/>
                <w:lang w:val="pt-BR"/>
              </w:rPr>
            </w:pPr>
            <w:r>
              <w:rPr>
                <w:rFonts w:ascii="Comic Sans MS" w:hAnsi="Comic Sans MS" w:hint="eastAsia"/>
                <w:sz w:val="24"/>
                <w:szCs w:val="24"/>
                <w:lang w:val="pt-BR"/>
              </w:rPr>
              <w:t>N</w:t>
            </w:r>
            <w:r w:rsidRPr="0010293B">
              <w:rPr>
                <w:rFonts w:ascii="Comic Sans MS" w:hAnsi="Comic Sans MS"/>
                <w:sz w:val="24"/>
                <w:szCs w:val="24"/>
                <w:lang w:val="pt-BR"/>
              </w:rPr>
              <w:t>asyonalidad</w:t>
            </w:r>
          </w:p>
          <w:p w:rsidR="0010293B" w:rsidRPr="006E2F15" w:rsidRDefault="0010293B" w:rsidP="0010293B">
            <w:pPr>
              <w:rPr>
                <w:rFonts w:eastAsia="HG丸ｺﾞｼｯｸM-PRO"/>
                <w:sz w:val="24"/>
                <w:szCs w:val="24"/>
                <w:lang w:val="pt-BR"/>
              </w:rPr>
            </w:pPr>
            <w:r>
              <w:rPr>
                <w:rFonts w:ascii="Comic Sans MS" w:hAnsi="Comic Sans MS" w:hint="eastAsia"/>
                <w:sz w:val="24"/>
                <w:szCs w:val="24"/>
                <w:lang w:val="pt-BR"/>
              </w:rPr>
              <w:t>N</w:t>
            </w:r>
            <w:r w:rsidRPr="0010293B">
              <w:rPr>
                <w:rFonts w:ascii="Comic Sans MS" w:hAnsi="Comic Sans MS"/>
                <w:sz w:val="24"/>
                <w:szCs w:val="24"/>
                <w:lang w:val="pt-BR"/>
              </w:rPr>
              <w:t>acionalidade</w:t>
            </w:r>
          </w:p>
        </w:tc>
        <w:tc>
          <w:tcPr>
            <w:tcW w:w="5333" w:type="dxa"/>
          </w:tcPr>
          <w:p w:rsidR="0010293B" w:rsidRPr="001E7D23" w:rsidRDefault="0010293B" w:rsidP="005B3378">
            <w:pPr>
              <w:rPr>
                <w:rFonts w:eastAsia="HG丸ｺﾞｼｯｸM-PRO"/>
                <w:sz w:val="24"/>
                <w:szCs w:val="24"/>
                <w:lang w:val="pt-BR"/>
              </w:rPr>
            </w:pPr>
          </w:p>
        </w:tc>
      </w:tr>
      <w:tr w:rsidR="001E7D23" w:rsidRPr="001E7D23" w:rsidTr="006E2F15">
        <w:trPr>
          <w:trHeight w:val="682"/>
        </w:trPr>
        <w:tc>
          <w:tcPr>
            <w:tcW w:w="3369" w:type="dxa"/>
          </w:tcPr>
          <w:p w:rsidR="001E7D23" w:rsidRPr="006E2F15" w:rsidRDefault="001E7D23" w:rsidP="005B3378">
            <w:pPr>
              <w:rPr>
                <w:rFonts w:eastAsia="HG丸ｺﾞｼｯｸM-PRO"/>
                <w:sz w:val="24"/>
                <w:szCs w:val="24"/>
                <w:lang w:val="pt-BR"/>
              </w:rPr>
            </w:pPr>
            <w:r w:rsidRPr="006E2F15">
              <w:rPr>
                <w:rFonts w:eastAsia="HG丸ｺﾞｼｯｸM-PRO" w:hint="eastAsia"/>
                <w:sz w:val="24"/>
                <w:szCs w:val="24"/>
                <w:lang w:val="pt-BR"/>
              </w:rPr>
              <w:t>住所</w:t>
            </w:r>
          </w:p>
          <w:p w:rsidR="006E2F15" w:rsidRPr="006E2F15" w:rsidRDefault="006E2F15" w:rsidP="005B3378">
            <w:pPr>
              <w:rPr>
                <w:rFonts w:ascii="Comic Sans MS" w:hAnsi="Comic Sans MS"/>
                <w:sz w:val="24"/>
                <w:szCs w:val="24"/>
                <w:lang w:val="pt-BR"/>
              </w:rPr>
            </w:pPr>
            <w:r w:rsidRPr="006E2F15">
              <w:rPr>
                <w:rFonts w:ascii="Comic Sans MS" w:hAnsi="Comic Sans MS"/>
                <w:sz w:val="24"/>
                <w:szCs w:val="24"/>
                <w:lang w:val="pt-BR"/>
              </w:rPr>
              <w:t>Address</w:t>
            </w:r>
          </w:p>
          <w:p w:rsidR="006E2F15" w:rsidRPr="006E2F15" w:rsidRDefault="006E2F15" w:rsidP="006E2F15">
            <w:pPr>
              <w:rPr>
                <w:rFonts w:ascii="Comic Sans MS" w:hAnsi="Comic Sans MS"/>
                <w:szCs w:val="21"/>
                <w:lang w:val="pt-BR"/>
              </w:rPr>
            </w:pPr>
            <w:r w:rsidRPr="006E2F15">
              <w:rPr>
                <w:rFonts w:ascii="Comic Sans MS" w:hAnsi="Comic Sans MS"/>
                <w:sz w:val="24"/>
                <w:szCs w:val="24"/>
                <w:lang w:val="pt-BR"/>
              </w:rPr>
              <w:t>Endereço</w:t>
            </w:r>
          </w:p>
        </w:tc>
        <w:tc>
          <w:tcPr>
            <w:tcW w:w="5333" w:type="dxa"/>
          </w:tcPr>
          <w:p w:rsidR="001E7D23" w:rsidRPr="001E7D23" w:rsidRDefault="001E7D23" w:rsidP="005B3378">
            <w:pPr>
              <w:rPr>
                <w:rFonts w:eastAsia="HG丸ｺﾞｼｯｸM-PRO"/>
                <w:sz w:val="24"/>
                <w:szCs w:val="24"/>
                <w:lang w:val="pt-BR"/>
              </w:rPr>
            </w:pPr>
          </w:p>
        </w:tc>
      </w:tr>
      <w:tr w:rsidR="001E7D23" w:rsidRPr="001E7D23" w:rsidTr="006E2F15">
        <w:trPr>
          <w:trHeight w:val="706"/>
        </w:trPr>
        <w:tc>
          <w:tcPr>
            <w:tcW w:w="3369" w:type="dxa"/>
          </w:tcPr>
          <w:p w:rsidR="001E7D23" w:rsidRDefault="001E7D23" w:rsidP="005B3378">
            <w:pPr>
              <w:rPr>
                <w:rFonts w:eastAsia="HG丸ｺﾞｼｯｸM-PRO"/>
                <w:sz w:val="24"/>
                <w:szCs w:val="24"/>
                <w:lang w:val="pt-BR"/>
              </w:rPr>
            </w:pPr>
            <w:r>
              <w:rPr>
                <w:rFonts w:eastAsia="HG丸ｺﾞｼｯｸM-PRO" w:hint="eastAsia"/>
                <w:sz w:val="24"/>
                <w:szCs w:val="24"/>
                <w:lang w:val="pt-BR"/>
              </w:rPr>
              <w:t>電話番号</w:t>
            </w:r>
          </w:p>
          <w:p w:rsidR="006E2F15" w:rsidRPr="006E2F15" w:rsidRDefault="006E2F15" w:rsidP="005B3378">
            <w:pPr>
              <w:rPr>
                <w:rFonts w:ascii="Comic Sans MS" w:hAnsi="Comic Sans MS"/>
                <w:sz w:val="24"/>
                <w:szCs w:val="24"/>
                <w:lang w:val="pt-BR"/>
              </w:rPr>
            </w:pPr>
            <w:r w:rsidRPr="006E2F15">
              <w:rPr>
                <w:rFonts w:ascii="Comic Sans MS" w:hAnsi="Comic Sans MS"/>
                <w:sz w:val="24"/>
                <w:szCs w:val="24"/>
                <w:lang w:val="pt-BR"/>
              </w:rPr>
              <w:t>Telepono</w:t>
            </w:r>
          </w:p>
          <w:p w:rsidR="006E2F15" w:rsidRPr="001E7D23" w:rsidRDefault="006E2F15" w:rsidP="005B3378">
            <w:pPr>
              <w:rPr>
                <w:rFonts w:eastAsia="HG丸ｺﾞｼｯｸM-PRO"/>
                <w:sz w:val="24"/>
                <w:szCs w:val="24"/>
                <w:lang w:val="pt-BR"/>
              </w:rPr>
            </w:pPr>
            <w:r w:rsidRPr="006E2F15">
              <w:rPr>
                <w:rFonts w:ascii="Comic Sans MS" w:hAnsi="Comic Sans MS"/>
                <w:sz w:val="24"/>
                <w:szCs w:val="24"/>
                <w:lang w:val="pt-BR"/>
              </w:rPr>
              <w:t>Telefone</w:t>
            </w:r>
          </w:p>
        </w:tc>
        <w:tc>
          <w:tcPr>
            <w:tcW w:w="5333" w:type="dxa"/>
          </w:tcPr>
          <w:p w:rsidR="001E7D23" w:rsidRPr="001E7D23" w:rsidRDefault="001E7D23" w:rsidP="005B3378">
            <w:pPr>
              <w:rPr>
                <w:rFonts w:eastAsia="HG丸ｺﾞｼｯｸM-PRO"/>
                <w:sz w:val="24"/>
                <w:szCs w:val="24"/>
                <w:lang w:val="pt-BR"/>
              </w:rPr>
            </w:pPr>
          </w:p>
        </w:tc>
      </w:tr>
    </w:tbl>
    <w:p w:rsidR="006073C3" w:rsidRDefault="006073C3" w:rsidP="005B3378">
      <w:pPr>
        <w:rPr>
          <w:rFonts w:eastAsia="HG丸ｺﾞｼｯｸM-PRO"/>
          <w:sz w:val="28"/>
          <w:szCs w:val="28"/>
          <w:lang w:val="pt-BR"/>
        </w:rPr>
      </w:pPr>
    </w:p>
    <w:p w:rsidR="000F31FE" w:rsidRDefault="00590F9B" w:rsidP="000F31FE">
      <w:pPr>
        <w:spacing w:line="0" w:lineRule="atLeast"/>
        <w:ind w:leftChars="-67" w:left="139" w:hangingChars="100" w:hanging="280"/>
        <w:rPr>
          <w:rFonts w:ascii="Calibri" w:eastAsia="HG丸ｺﾞｼｯｸM-PRO" w:hAnsi="Calibri"/>
          <w:sz w:val="20"/>
          <w:szCs w:val="20"/>
          <w:lang w:val="pt-BR"/>
        </w:rPr>
      </w:pPr>
      <w:r>
        <w:rPr>
          <w:rFonts w:eastAsia="HG丸ｺﾞｼｯｸM-PRO" w:hint="eastAsia"/>
          <w:sz w:val="28"/>
          <w:szCs w:val="28"/>
          <w:lang w:val="pt-BR"/>
        </w:rPr>
        <w:t>□</w:t>
      </w:r>
      <w:r w:rsidRPr="00EE6134">
        <w:rPr>
          <w:rFonts w:ascii="Calibri" w:eastAsia="HG丸ｺﾞｼｯｸM-PRO" w:hAnsi="Calibri"/>
          <w:sz w:val="20"/>
          <w:szCs w:val="20"/>
          <w:lang w:val="pt-BR"/>
        </w:rPr>
        <w:t>プレスクールで撮影した写真や動画を、豊橋市の取り組みを紹介する</w:t>
      </w:r>
      <w:r w:rsidR="000513CD" w:rsidRPr="00EE6134">
        <w:rPr>
          <w:rFonts w:ascii="Calibri" w:eastAsia="HG丸ｺﾞｼｯｸM-PRO" w:hAnsi="Calibri" w:hint="eastAsia"/>
          <w:sz w:val="20"/>
          <w:szCs w:val="20"/>
          <w:lang w:val="pt-BR"/>
        </w:rPr>
        <w:t>用途に限り</w:t>
      </w:r>
      <w:r w:rsidRPr="00EE6134">
        <w:rPr>
          <w:rFonts w:ascii="Calibri" w:eastAsia="HG丸ｺﾞｼｯｸM-PRO" w:hAnsi="Calibri"/>
          <w:sz w:val="20"/>
          <w:szCs w:val="20"/>
          <w:lang w:val="pt-BR"/>
        </w:rPr>
        <w:t>、インターネット（豊橋市ホームページ、</w:t>
      </w:r>
      <w:r w:rsidRPr="00EE6134">
        <w:rPr>
          <w:rFonts w:ascii="Calibri" w:eastAsia="HG丸ｺﾞｼｯｸM-PRO" w:hAnsi="Calibri"/>
          <w:sz w:val="20"/>
          <w:szCs w:val="20"/>
          <w:lang w:val="pt-BR"/>
        </w:rPr>
        <w:t>facebook</w:t>
      </w:r>
      <w:r w:rsidR="000F31FE" w:rsidRPr="00EE6134">
        <w:rPr>
          <w:rFonts w:ascii="Calibri" w:eastAsia="HG丸ｺﾞｼｯｸM-PRO" w:hAnsi="Calibri"/>
          <w:sz w:val="20"/>
          <w:szCs w:val="20"/>
          <w:lang w:val="pt-BR"/>
        </w:rPr>
        <w:t>等）やその他広報物に使用することに同意します</w:t>
      </w:r>
      <w:r w:rsidR="007337E9" w:rsidRPr="00EE6134">
        <w:rPr>
          <w:rFonts w:ascii="Calibri" w:eastAsia="HG丸ｺﾞｼｯｸM-PRO" w:hAnsi="Calibri"/>
          <w:sz w:val="20"/>
          <w:szCs w:val="20"/>
          <w:lang w:val="pt-BR"/>
        </w:rPr>
        <w:t>。</w:t>
      </w:r>
    </w:p>
    <w:p w:rsidR="00EE6134" w:rsidRPr="007337E9" w:rsidRDefault="00EE6134" w:rsidP="000F31FE">
      <w:pPr>
        <w:spacing w:line="0" w:lineRule="atLeast"/>
        <w:ind w:leftChars="-67" w:left="69" w:hangingChars="100" w:hanging="210"/>
        <w:rPr>
          <w:rFonts w:ascii="HG丸ｺﾞｼｯｸM-PRO" w:eastAsia="HG丸ｺﾞｼｯｸM-PRO" w:hAnsi="HG丸ｺﾞｼｯｸM-PRO"/>
          <w:szCs w:val="21"/>
          <w:lang w:val="pt-BR"/>
        </w:rPr>
      </w:pPr>
    </w:p>
    <w:p w:rsidR="00EE6134" w:rsidRPr="00EE6134" w:rsidRDefault="00EE6134" w:rsidP="00EE6134">
      <w:pPr>
        <w:spacing w:line="0" w:lineRule="atLeast"/>
        <w:ind w:leftChars="-67" w:left="139" w:hangingChars="100" w:hanging="280"/>
        <w:rPr>
          <w:rFonts w:ascii="Calibri" w:eastAsia="HG丸ｺﾞｼｯｸM-PRO" w:hAnsi="Calibri"/>
          <w:szCs w:val="21"/>
          <w:lang w:val="pt-BR"/>
        </w:rPr>
      </w:pPr>
      <w:r>
        <w:rPr>
          <w:rFonts w:eastAsia="HG丸ｺﾞｼｯｸM-PRO" w:hint="eastAsia"/>
          <w:sz w:val="28"/>
          <w:szCs w:val="28"/>
          <w:lang w:val="pt-BR"/>
        </w:rPr>
        <w:t>□</w:t>
      </w:r>
      <w:r>
        <w:rPr>
          <w:rFonts w:ascii="Calibri" w:eastAsia="HG丸ｺﾞｼｯｸM-PRO" w:hAnsi="Calibri" w:hint="eastAsia"/>
          <w:szCs w:val="21"/>
          <w:lang w:val="pt-BR"/>
        </w:rPr>
        <w:t xml:space="preserve"> </w:t>
      </w:r>
      <w:r w:rsidRPr="00EE6134">
        <w:rPr>
          <w:rFonts w:ascii="Calibri" w:eastAsia="HG丸ｺﾞｼｯｸM-PRO" w:hAnsi="Calibri"/>
          <w:szCs w:val="21"/>
          <w:lang w:val="pt-BR"/>
        </w:rPr>
        <w:t>Sumasang-ayon ako na gamitin ang mga litrato at video na kinuha mula sa preschool para gamitin sa internet (Toyohashi website, facebook, atbp) at sa iba pang pampublikong impormasyon upang ipakilala ang mga gawain ng lungsod ng Toyohashi.</w:t>
      </w:r>
    </w:p>
    <w:p w:rsidR="000F31FE" w:rsidRPr="007337E9" w:rsidRDefault="000F31FE" w:rsidP="000F31FE">
      <w:pPr>
        <w:spacing w:line="0" w:lineRule="atLeast"/>
        <w:ind w:leftChars="-67" w:left="139" w:hangingChars="100" w:hanging="280"/>
        <w:rPr>
          <w:rFonts w:ascii="Calibri" w:eastAsia="HG丸ｺﾞｼｯｸM-PRO" w:hAnsi="Calibri"/>
          <w:szCs w:val="21"/>
          <w:lang w:val="pt-BR"/>
        </w:rPr>
      </w:pPr>
      <w:r>
        <w:rPr>
          <w:rFonts w:eastAsia="HG丸ｺﾞｼｯｸM-PRO" w:hint="eastAsia"/>
          <w:sz w:val="28"/>
          <w:szCs w:val="28"/>
          <w:lang w:val="pt-BR"/>
        </w:rPr>
        <w:t>□</w:t>
      </w:r>
      <w:r>
        <w:rPr>
          <w:rFonts w:eastAsia="HG丸ｺﾞｼｯｸM-PRO"/>
          <w:sz w:val="28"/>
          <w:szCs w:val="28"/>
          <w:lang w:val="pt-BR"/>
        </w:rPr>
        <w:t xml:space="preserve"> </w:t>
      </w:r>
      <w:r w:rsidR="005D056F" w:rsidRPr="007337E9">
        <w:rPr>
          <w:rFonts w:ascii="Calibri" w:eastAsia="HG丸ｺﾞｼｯｸM-PRO" w:hAnsi="Calibri"/>
          <w:szCs w:val="21"/>
          <w:lang w:val="pt-BR"/>
        </w:rPr>
        <w:t>Autorizo</w:t>
      </w:r>
      <w:r w:rsidRPr="007337E9">
        <w:rPr>
          <w:rFonts w:ascii="Calibri" w:eastAsia="HG丸ｺﾞｼｯｸM-PRO" w:hAnsi="Calibri"/>
          <w:szCs w:val="21"/>
          <w:lang w:val="pt-BR"/>
        </w:rPr>
        <w:t xml:space="preserve"> o uso </w:t>
      </w:r>
      <w:r w:rsidR="00120681" w:rsidRPr="007337E9">
        <w:rPr>
          <w:rFonts w:ascii="Calibri" w:eastAsia="HG丸ｺﾞｼｯｸM-PRO" w:hAnsi="Calibri"/>
          <w:szCs w:val="21"/>
          <w:lang w:val="pt-BR"/>
        </w:rPr>
        <w:t>das fotografias tiradas ou vídeos gravados na pré-escola,</w:t>
      </w:r>
      <w:r w:rsidR="009A65AA" w:rsidRPr="007337E9">
        <w:rPr>
          <w:rFonts w:ascii="Calibri" w:eastAsia="HG丸ｺﾞｼｯｸM-PRO" w:hAnsi="Calibri"/>
          <w:szCs w:val="21"/>
          <w:lang w:val="pt-BR"/>
        </w:rPr>
        <w:t xml:space="preserve"> exclusivamente</w:t>
      </w:r>
      <w:r w:rsidR="00120681" w:rsidRPr="007337E9">
        <w:rPr>
          <w:rFonts w:ascii="Calibri" w:eastAsia="HG丸ｺﾞｼｯｸM-PRO" w:hAnsi="Calibri"/>
          <w:szCs w:val="21"/>
          <w:lang w:val="pt-BR"/>
        </w:rPr>
        <w:t xml:space="preserve"> </w:t>
      </w:r>
      <w:r w:rsidR="009A65AA" w:rsidRPr="007337E9">
        <w:rPr>
          <w:rFonts w:ascii="Calibri" w:eastAsia="HG丸ｺﾞｼｯｸM-PRO" w:hAnsi="Calibri"/>
          <w:szCs w:val="21"/>
          <w:lang w:val="pt-BR"/>
        </w:rPr>
        <w:t>para a divulgação das atividades realizadas pela prefeitura, através da</w:t>
      </w:r>
      <w:r w:rsidR="00762FFD" w:rsidRPr="007337E9">
        <w:rPr>
          <w:rFonts w:ascii="Calibri" w:eastAsia="HG丸ｺﾞｼｯｸM-PRO" w:hAnsi="Calibri"/>
          <w:szCs w:val="21"/>
          <w:lang w:val="pt-BR"/>
        </w:rPr>
        <w:t xml:space="preserve"> Internet (Homepage da prefeitura de Toyohashi, facebook, etc.) </w:t>
      </w:r>
      <w:r w:rsidR="005D056F" w:rsidRPr="007337E9">
        <w:rPr>
          <w:rFonts w:ascii="Calibri" w:eastAsia="HG丸ｺﾞｼｯｸM-PRO" w:hAnsi="Calibri"/>
          <w:szCs w:val="21"/>
          <w:lang w:val="pt-BR"/>
        </w:rPr>
        <w:t>e</w:t>
      </w:r>
      <w:r w:rsidR="00762FFD" w:rsidRPr="007337E9">
        <w:rPr>
          <w:rFonts w:ascii="Calibri" w:eastAsia="HG丸ｺﾞｼｯｸM-PRO" w:hAnsi="Calibri"/>
          <w:szCs w:val="21"/>
          <w:lang w:val="pt-BR"/>
        </w:rPr>
        <w:t xml:space="preserve"> outros </w:t>
      </w:r>
      <w:r w:rsidR="005D056F" w:rsidRPr="007337E9">
        <w:rPr>
          <w:rFonts w:ascii="Calibri" w:eastAsia="HG丸ｺﾞｼｯｸM-PRO" w:hAnsi="Calibri"/>
          <w:szCs w:val="21"/>
          <w:lang w:val="pt-BR"/>
        </w:rPr>
        <w:t>informes</w:t>
      </w:r>
      <w:r w:rsidR="009A65AA" w:rsidRPr="007337E9">
        <w:rPr>
          <w:rFonts w:ascii="Calibri" w:eastAsia="HG丸ｺﾞｼｯｸM-PRO" w:hAnsi="Calibri"/>
          <w:szCs w:val="21"/>
          <w:lang w:val="pt-BR"/>
        </w:rPr>
        <w:t>.</w:t>
      </w:r>
    </w:p>
    <w:p w:rsidR="00120681" w:rsidRPr="000F31FE" w:rsidRDefault="00120681" w:rsidP="000F31FE">
      <w:pPr>
        <w:spacing w:line="0" w:lineRule="atLeast"/>
        <w:ind w:leftChars="-67" w:left="69" w:hangingChars="100" w:hanging="210"/>
        <w:rPr>
          <w:rFonts w:ascii="HG丸ｺﾞｼｯｸM-PRO" w:eastAsia="HG丸ｺﾞｼｯｸM-PRO" w:hAnsi="HG丸ｺﾞｼｯｸM-PRO"/>
          <w:color w:val="FF0000"/>
          <w:szCs w:val="21"/>
          <w:lang w:val="pt-BR"/>
        </w:rPr>
      </w:pPr>
    </w:p>
    <w:sectPr w:rsidR="00120681" w:rsidRPr="000F31FE" w:rsidSect="0010293B">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05" w:rsidRDefault="00716505" w:rsidP="0072745F">
      <w:r>
        <w:separator/>
      </w:r>
    </w:p>
  </w:endnote>
  <w:endnote w:type="continuationSeparator" w:id="0">
    <w:p w:rsidR="00716505" w:rsidRDefault="00716505" w:rsidP="0072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05" w:rsidRDefault="00716505" w:rsidP="0072745F">
      <w:r>
        <w:separator/>
      </w:r>
    </w:p>
  </w:footnote>
  <w:footnote w:type="continuationSeparator" w:id="0">
    <w:p w:rsidR="00716505" w:rsidRDefault="00716505" w:rsidP="00727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23284"/>
    <w:multiLevelType w:val="hybridMultilevel"/>
    <w:tmpl w:val="D738FA62"/>
    <w:lvl w:ilvl="0" w:tplc="8258E438">
      <w:numFmt w:val="bullet"/>
      <w:lvlText w:val="□"/>
      <w:lvlJc w:val="left"/>
      <w:pPr>
        <w:ind w:left="219"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78"/>
    <w:rsid w:val="000513CD"/>
    <w:rsid w:val="000608F2"/>
    <w:rsid w:val="00060CE6"/>
    <w:rsid w:val="000A30C1"/>
    <w:rsid w:val="000F31FE"/>
    <w:rsid w:val="0010293B"/>
    <w:rsid w:val="00120681"/>
    <w:rsid w:val="0012353D"/>
    <w:rsid w:val="001A25C4"/>
    <w:rsid w:val="001E7D23"/>
    <w:rsid w:val="002873D6"/>
    <w:rsid w:val="00363A16"/>
    <w:rsid w:val="0042585F"/>
    <w:rsid w:val="00442165"/>
    <w:rsid w:val="004C13B2"/>
    <w:rsid w:val="004D7E88"/>
    <w:rsid w:val="0051776E"/>
    <w:rsid w:val="00565E6C"/>
    <w:rsid w:val="00590F9B"/>
    <w:rsid w:val="005B3378"/>
    <w:rsid w:val="005D039F"/>
    <w:rsid w:val="005D056F"/>
    <w:rsid w:val="006073C3"/>
    <w:rsid w:val="006346DF"/>
    <w:rsid w:val="00646DE5"/>
    <w:rsid w:val="00695FD1"/>
    <w:rsid w:val="006E2F15"/>
    <w:rsid w:val="006F5DB0"/>
    <w:rsid w:val="00716505"/>
    <w:rsid w:val="0072745F"/>
    <w:rsid w:val="007337E9"/>
    <w:rsid w:val="00752D04"/>
    <w:rsid w:val="00762FFD"/>
    <w:rsid w:val="007B64F1"/>
    <w:rsid w:val="008572DE"/>
    <w:rsid w:val="00870B56"/>
    <w:rsid w:val="008D14A1"/>
    <w:rsid w:val="009319F7"/>
    <w:rsid w:val="0093607C"/>
    <w:rsid w:val="00946049"/>
    <w:rsid w:val="009A65AA"/>
    <w:rsid w:val="009A7310"/>
    <w:rsid w:val="009F7F07"/>
    <w:rsid w:val="00A403B3"/>
    <w:rsid w:val="00A76B85"/>
    <w:rsid w:val="00AD0286"/>
    <w:rsid w:val="00AD4FA3"/>
    <w:rsid w:val="00B074A9"/>
    <w:rsid w:val="00B9104B"/>
    <w:rsid w:val="00C03669"/>
    <w:rsid w:val="00C72B24"/>
    <w:rsid w:val="00D4110F"/>
    <w:rsid w:val="00D57C1A"/>
    <w:rsid w:val="00DB7616"/>
    <w:rsid w:val="00E03571"/>
    <w:rsid w:val="00E42628"/>
    <w:rsid w:val="00EE6134"/>
    <w:rsid w:val="00EE6B0D"/>
    <w:rsid w:val="00F17A9C"/>
    <w:rsid w:val="00F2118F"/>
    <w:rsid w:val="00F56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B5E6FC8-FF8F-4C1E-A625-880C8A73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0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745F"/>
    <w:pPr>
      <w:tabs>
        <w:tab w:val="center" w:pos="4252"/>
        <w:tab w:val="right" w:pos="8504"/>
      </w:tabs>
      <w:snapToGrid w:val="0"/>
    </w:pPr>
  </w:style>
  <w:style w:type="character" w:customStyle="1" w:styleId="a4">
    <w:name w:val="ヘッダー (文字)"/>
    <w:basedOn w:val="a0"/>
    <w:link w:val="a3"/>
    <w:uiPriority w:val="99"/>
    <w:semiHidden/>
    <w:rsid w:val="0072745F"/>
  </w:style>
  <w:style w:type="paragraph" w:styleId="a5">
    <w:name w:val="footer"/>
    <w:basedOn w:val="a"/>
    <w:link w:val="a6"/>
    <w:uiPriority w:val="99"/>
    <w:semiHidden/>
    <w:unhideWhenUsed/>
    <w:rsid w:val="0072745F"/>
    <w:pPr>
      <w:tabs>
        <w:tab w:val="center" w:pos="4252"/>
        <w:tab w:val="right" w:pos="8504"/>
      </w:tabs>
      <w:snapToGrid w:val="0"/>
    </w:pPr>
  </w:style>
  <w:style w:type="character" w:customStyle="1" w:styleId="a6">
    <w:name w:val="フッター (文字)"/>
    <w:basedOn w:val="a0"/>
    <w:link w:val="a5"/>
    <w:uiPriority w:val="99"/>
    <w:semiHidden/>
    <w:rsid w:val="0072745F"/>
  </w:style>
  <w:style w:type="table" w:styleId="a7">
    <w:name w:val="Table Grid"/>
    <w:basedOn w:val="a1"/>
    <w:uiPriority w:val="59"/>
    <w:rsid w:val="00060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6E2F15"/>
  </w:style>
  <w:style w:type="paragraph" w:styleId="a8">
    <w:name w:val="List Paragraph"/>
    <w:basedOn w:val="a"/>
    <w:uiPriority w:val="34"/>
    <w:qFormat/>
    <w:rsid w:val="000F31FE"/>
    <w:pPr>
      <w:ind w:leftChars="400" w:left="840"/>
    </w:pPr>
  </w:style>
  <w:style w:type="paragraph" w:styleId="a9">
    <w:name w:val="Balloon Text"/>
    <w:basedOn w:val="a"/>
    <w:link w:val="aa"/>
    <w:uiPriority w:val="99"/>
    <w:semiHidden/>
    <w:unhideWhenUsed/>
    <w:rsid w:val="009A6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6563F-47F9-485C-A3EE-0E459C968AD2}">
  <ds:schemaRefs>
    <ds:schemaRef ds:uri="http://schemas.openxmlformats.org/officeDocument/2006/bibliography"/>
  </ds:schemaRefs>
</ds:datastoreItem>
</file>